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D7" w:rsidRPr="00D413D7" w:rsidRDefault="00D413D7" w:rsidP="00D413D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D413D7">
        <w:rPr>
          <w:rFonts w:ascii="Verdana" w:eastAsia="Times New Roman" w:hAnsi="Verdana" w:cs="Tahoma"/>
          <w:color w:val="111111"/>
          <w:sz w:val="21"/>
          <w:szCs w:val="21"/>
        </w:rPr>
        <w:t>In your textbook, you have read about five general categories of experimental, quasi-experimental, and ex-post facto designs.</w:t>
      </w:r>
    </w:p>
    <w:p w:rsidR="00D413D7" w:rsidRPr="00D413D7" w:rsidRDefault="00D413D7" w:rsidP="00D413D7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b/>
          <w:color w:val="111111"/>
          <w:sz w:val="21"/>
          <w:szCs w:val="21"/>
        </w:rPr>
      </w:pPr>
      <w:r w:rsidRPr="00D413D7">
        <w:rPr>
          <w:rFonts w:ascii="Verdana" w:eastAsia="Times New Roman" w:hAnsi="Verdana" w:cs="Tahoma"/>
          <w:b/>
          <w:color w:val="111111"/>
          <w:sz w:val="21"/>
          <w:szCs w:val="21"/>
        </w:rPr>
        <w:t xml:space="preserve">Pick </w:t>
      </w:r>
      <w:r w:rsidRPr="00D413D7">
        <w:rPr>
          <w:rFonts w:ascii="Verdana" w:eastAsia="Times New Roman" w:hAnsi="Verdana" w:cs="Tahoma"/>
          <w:b/>
          <w:color w:val="111111"/>
          <w:sz w:val="21"/>
          <w:szCs w:val="21"/>
          <w:highlight w:val="yellow"/>
        </w:rPr>
        <w:t>two</w:t>
      </w:r>
      <w:r w:rsidRPr="00D413D7">
        <w:rPr>
          <w:rFonts w:ascii="Verdana" w:eastAsia="Times New Roman" w:hAnsi="Verdana" w:cs="Tahoma"/>
          <w:b/>
          <w:color w:val="111111"/>
          <w:sz w:val="21"/>
          <w:szCs w:val="21"/>
        </w:rPr>
        <w:t xml:space="preserve"> of those designs and discuss the practical research applications for those two categories.</w:t>
      </w:r>
      <w:r>
        <w:rPr>
          <w:rFonts w:ascii="Verdana" w:eastAsia="Times New Roman" w:hAnsi="Verdana" w:cs="Tahoma"/>
          <w:b/>
          <w:color w:val="111111"/>
          <w:sz w:val="21"/>
          <w:szCs w:val="21"/>
        </w:rPr>
        <w:t xml:space="preserve"> </w:t>
      </w:r>
      <w:r w:rsidRPr="00D413D7">
        <w:rPr>
          <w:rFonts w:ascii="Verdana" w:eastAsia="Times New Roman" w:hAnsi="Verdana" w:cs="Tahoma"/>
          <w:b/>
          <w:color w:val="111111"/>
          <w:sz w:val="21"/>
          <w:szCs w:val="21"/>
        </w:rPr>
        <w:t>Which ones would be best, in your opinion, for establishing cause-and-effect relationships</w:t>
      </w:r>
      <w:r w:rsidRPr="00D413D7">
        <w:rPr>
          <w:rFonts w:ascii="Verdana" w:eastAsia="Times New Roman" w:hAnsi="Verdana" w:cs="Tahoma"/>
          <w:color w:val="111111"/>
          <w:sz w:val="21"/>
          <w:szCs w:val="21"/>
        </w:rPr>
        <w:t>?</w:t>
      </w:r>
    </w:p>
    <w:p w:rsidR="00D413D7" w:rsidRDefault="00D413D7" w:rsidP="00D413D7">
      <w:pPr>
        <w:shd w:val="clear" w:color="auto" w:fill="FFFFFF"/>
        <w:spacing w:before="100" w:beforeAutospacing="1" w:after="240" w:line="336" w:lineRule="auto"/>
        <w:ind w:right="-270"/>
        <w:jc w:val="center"/>
        <w:rPr>
          <w:rFonts w:ascii="Verdana" w:eastAsia="Times New Roman" w:hAnsi="Verdana" w:cs="Tahoma"/>
          <w:color w:val="111111"/>
          <w:sz w:val="21"/>
          <w:szCs w:val="21"/>
        </w:rPr>
      </w:pPr>
      <w:r>
        <w:rPr>
          <w:rFonts w:ascii="Verdana" w:eastAsia="Times New Roman" w:hAnsi="Verdana" w:cs="Tahoma"/>
          <w:color w:val="111111"/>
          <w:sz w:val="21"/>
          <w:szCs w:val="21"/>
        </w:rPr>
        <w:t xml:space="preserve">5 categories   </w:t>
      </w:r>
      <w:r w:rsidRPr="00D413D7">
        <w:rPr>
          <w:rFonts w:ascii="Verdana" w:eastAsia="Times New Roman" w:hAnsi="Verdana" w:cs="Tahoma"/>
          <w:b/>
          <w:color w:val="111111"/>
          <w:sz w:val="21"/>
          <w:szCs w:val="21"/>
        </w:rPr>
        <w:t>150 words</w:t>
      </w:r>
    </w:p>
    <w:p w:rsidR="00D413D7" w:rsidRPr="00D413D7" w:rsidRDefault="00D413D7" w:rsidP="00D413D7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b/>
          <w:color w:val="111111"/>
          <w:sz w:val="21"/>
          <w:szCs w:val="21"/>
        </w:rPr>
      </w:pPr>
      <w:r>
        <w:rPr>
          <w:rFonts w:ascii="Verdana" w:eastAsia="Times New Roman" w:hAnsi="Verdana" w:cs="Tahoma"/>
          <w:b/>
          <w:color w:val="111111"/>
          <w:sz w:val="21"/>
          <w:szCs w:val="21"/>
        </w:rPr>
        <w:t xml:space="preserve">PRE- EXPERIEMENTAL   </w:t>
      </w:r>
      <w:r w:rsidRPr="00D413D7">
        <w:rPr>
          <w:rFonts w:ascii="Verdana" w:eastAsia="Times New Roman" w:hAnsi="Verdana" w:cs="Tahoma"/>
          <w:b/>
          <w:color w:val="111111"/>
          <w:sz w:val="21"/>
          <w:szCs w:val="21"/>
        </w:rPr>
        <w:t xml:space="preserve"> TRUE EXPERIMENTAL DESIGNS</w:t>
      </w:r>
      <w:r>
        <w:rPr>
          <w:rFonts w:ascii="Verdana" w:eastAsia="Times New Roman" w:hAnsi="Verdana" w:cs="Tahoma"/>
          <w:b/>
          <w:color w:val="111111"/>
          <w:sz w:val="21"/>
          <w:szCs w:val="21"/>
        </w:rPr>
        <w:t xml:space="preserve">     </w:t>
      </w:r>
      <w:r w:rsidRPr="00D413D7">
        <w:rPr>
          <w:rFonts w:ascii="Verdana" w:eastAsia="Times New Roman" w:hAnsi="Verdana" w:cs="Tahoma"/>
          <w:b/>
          <w:color w:val="111111"/>
          <w:sz w:val="21"/>
          <w:szCs w:val="21"/>
        </w:rPr>
        <w:t xml:space="preserve">QUASI                                   </w:t>
      </w:r>
      <w:r>
        <w:rPr>
          <w:rFonts w:ascii="Verdana" w:eastAsia="Times New Roman" w:hAnsi="Verdana" w:cs="Tahoma"/>
          <w:b/>
          <w:color w:val="111111"/>
          <w:sz w:val="21"/>
          <w:szCs w:val="21"/>
        </w:rPr>
        <w:t xml:space="preserve">EX POST FACTO     </w:t>
      </w:r>
      <w:bookmarkStart w:id="0" w:name="_GoBack"/>
      <w:bookmarkEnd w:id="0"/>
      <w:r w:rsidRPr="00D413D7">
        <w:rPr>
          <w:rFonts w:ascii="Verdana" w:eastAsia="Times New Roman" w:hAnsi="Verdana" w:cs="Tahoma"/>
          <w:b/>
          <w:color w:val="111111"/>
          <w:sz w:val="21"/>
          <w:szCs w:val="21"/>
        </w:rPr>
        <w:t>FACTORIAL</w:t>
      </w:r>
    </w:p>
    <w:p w:rsidR="00D413D7" w:rsidRPr="00D413D7" w:rsidRDefault="00D413D7" w:rsidP="00D413D7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DA76EC" w:rsidRDefault="00D413D7"/>
    <w:sectPr w:rsidR="00DA7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2048"/>
    <w:multiLevelType w:val="hybridMultilevel"/>
    <w:tmpl w:val="0B32C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16FF4"/>
    <w:multiLevelType w:val="multilevel"/>
    <w:tmpl w:val="7D5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D7"/>
    <w:rsid w:val="002045BD"/>
    <w:rsid w:val="003F1E17"/>
    <w:rsid w:val="004A174F"/>
    <w:rsid w:val="00D413D7"/>
    <w:rsid w:val="00D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9B47"/>
  <w15:chartTrackingRefBased/>
  <w15:docId w15:val="{7162DF44-46D3-49FC-8663-D42E6C46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259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352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4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74915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5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24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66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84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Charlesree Evans</dc:creator>
  <cp:keywords/>
  <dc:description/>
  <cp:lastModifiedBy>Charlesree Evans</cp:lastModifiedBy>
  <cp:revision>1</cp:revision>
  <dcterms:created xsi:type="dcterms:W3CDTF">2017-07-05T23:55:00Z</dcterms:created>
  <dcterms:modified xsi:type="dcterms:W3CDTF">2017-07-06T00:05:00Z</dcterms:modified>
</cp:coreProperties>
</file>